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090D7" w14:textId="3813C641" w:rsidR="00014842" w:rsidRDefault="00014842" w:rsidP="00014842">
      <w:pPr>
        <w:jc w:val="center"/>
        <w:rPr>
          <w:rFonts w:ascii="Calibri" w:hAnsi="Calibri"/>
          <w:b/>
        </w:rPr>
      </w:pPr>
      <w:r w:rsidRPr="00633129">
        <w:rPr>
          <w:rFonts w:ascii="Calibri" w:hAnsi="Calibri"/>
          <w:noProof/>
        </w:rPr>
        <w:drawing>
          <wp:inline distT="0" distB="0" distL="0" distR="0" wp14:anchorId="69A982AE" wp14:editId="27072999">
            <wp:extent cx="1295302" cy="82931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354" cy="837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A6E86" w14:textId="77777777" w:rsidR="00014842" w:rsidRDefault="00014842" w:rsidP="009F168C">
      <w:pPr>
        <w:rPr>
          <w:rFonts w:ascii="Calibri" w:hAnsi="Calibri"/>
          <w:b/>
        </w:rPr>
      </w:pPr>
    </w:p>
    <w:p w14:paraId="67A14945" w14:textId="77777777" w:rsidR="00014842" w:rsidRDefault="00014842" w:rsidP="009F168C">
      <w:pPr>
        <w:rPr>
          <w:rFonts w:ascii="Calibri" w:hAnsi="Calibri"/>
          <w:b/>
        </w:rPr>
      </w:pPr>
    </w:p>
    <w:p w14:paraId="4CAD86A8" w14:textId="77777777" w:rsidR="00014842" w:rsidRDefault="00014842" w:rsidP="009F168C">
      <w:pPr>
        <w:rPr>
          <w:rFonts w:ascii="Calibri" w:hAnsi="Calibri"/>
          <w:b/>
        </w:rPr>
      </w:pPr>
    </w:p>
    <w:p w14:paraId="5DC31627" w14:textId="58D3AAFF" w:rsidR="009F168C" w:rsidRPr="00633129" w:rsidRDefault="009F168C" w:rsidP="009F168C">
      <w:pPr>
        <w:rPr>
          <w:rFonts w:ascii="Calibri" w:hAnsi="Calibri"/>
          <w:b/>
        </w:rPr>
      </w:pPr>
      <w:r w:rsidRPr="00633129">
        <w:rPr>
          <w:rFonts w:ascii="Calibri" w:hAnsi="Calibri"/>
          <w:b/>
        </w:rPr>
        <w:t>Homophobia and the Workplace</w:t>
      </w:r>
    </w:p>
    <w:p w14:paraId="2035B135" w14:textId="77777777" w:rsidR="009F168C" w:rsidRPr="00633129" w:rsidRDefault="009F168C" w:rsidP="009F168C">
      <w:pPr>
        <w:rPr>
          <w:rFonts w:ascii="Calibri" w:hAnsi="Calibri"/>
        </w:rPr>
      </w:pPr>
    </w:p>
    <w:p w14:paraId="46DC0C54" w14:textId="77777777" w:rsidR="009F168C" w:rsidRPr="00633129" w:rsidRDefault="009F168C" w:rsidP="009F168C">
      <w:pPr>
        <w:rPr>
          <w:rFonts w:ascii="Calibri" w:hAnsi="Calibri"/>
        </w:rPr>
      </w:pPr>
      <w:r w:rsidRPr="00633129">
        <w:rPr>
          <w:rFonts w:ascii="Calibri" w:hAnsi="Calibri"/>
        </w:rPr>
        <w:t>According to research by the Human Rights Campaign:</w:t>
      </w:r>
    </w:p>
    <w:p w14:paraId="02D1D6B3" w14:textId="77777777" w:rsidR="009F168C" w:rsidRPr="00633129" w:rsidRDefault="009F168C" w:rsidP="009F168C">
      <w:pPr>
        <w:numPr>
          <w:ilvl w:val="0"/>
          <w:numId w:val="1"/>
        </w:numPr>
        <w:spacing w:before="100" w:beforeAutospacing="1" w:after="240"/>
        <w:ind w:left="300"/>
        <w:rPr>
          <w:rFonts w:ascii="Calibri" w:hAnsi="Calibri"/>
          <w:color w:val="313131"/>
        </w:rPr>
      </w:pPr>
      <w:r w:rsidRPr="00633129">
        <w:rPr>
          <w:rStyle w:val="Strong"/>
          <w:rFonts w:ascii="Calibri" w:hAnsi="Calibri"/>
          <w:color w:val="313131"/>
        </w:rPr>
        <w:t>46% </w:t>
      </w:r>
      <w:r w:rsidRPr="00633129">
        <w:rPr>
          <w:rFonts w:ascii="Calibri" w:hAnsi="Calibri"/>
          <w:color w:val="313131"/>
        </w:rPr>
        <w:t>of LGBT</w:t>
      </w:r>
      <w:r>
        <w:rPr>
          <w:rFonts w:ascii="Calibri" w:hAnsi="Calibri"/>
          <w:color w:val="313131"/>
        </w:rPr>
        <w:t>+</w:t>
      </w:r>
      <w:r w:rsidRPr="00633129">
        <w:rPr>
          <w:rFonts w:ascii="Calibri" w:hAnsi="Calibri"/>
          <w:color w:val="313131"/>
        </w:rPr>
        <w:t xml:space="preserve"> workers say they are closeted at work, compared to </w:t>
      </w:r>
      <w:r w:rsidRPr="00633129">
        <w:rPr>
          <w:rStyle w:val="Strong"/>
          <w:rFonts w:ascii="Calibri" w:hAnsi="Calibri"/>
          <w:color w:val="313131"/>
        </w:rPr>
        <w:t>50% </w:t>
      </w:r>
      <w:r w:rsidRPr="00633129">
        <w:rPr>
          <w:rFonts w:ascii="Calibri" w:hAnsi="Calibri"/>
          <w:color w:val="313131"/>
        </w:rPr>
        <w:t>in HRCF's groundbreaking 2008 </w:t>
      </w:r>
      <w:hyperlink r:id="rId6" w:tgtFrame="_blank" w:history="1">
        <w:r w:rsidRPr="00633129">
          <w:rPr>
            <w:rStyle w:val="Hyperlink"/>
            <w:rFonts w:ascii="Calibri" w:hAnsi="Calibri"/>
            <w:color w:val="1290D2"/>
          </w:rPr>
          <w:t>Degrees of Equality</w:t>
        </w:r>
      </w:hyperlink>
      <w:r w:rsidRPr="00633129">
        <w:rPr>
          <w:rStyle w:val="apple-converted-space"/>
          <w:rFonts w:ascii="Calibri" w:hAnsi="Calibri"/>
          <w:color w:val="313131"/>
        </w:rPr>
        <w:t> </w:t>
      </w:r>
      <w:r w:rsidRPr="00633129">
        <w:rPr>
          <w:rFonts w:ascii="Calibri" w:hAnsi="Calibri"/>
          <w:color w:val="313131"/>
        </w:rPr>
        <w:t>report; </w:t>
      </w:r>
    </w:p>
    <w:p w14:paraId="47263EE2" w14:textId="77777777" w:rsidR="009F168C" w:rsidRPr="00633129" w:rsidRDefault="009F168C" w:rsidP="009F168C">
      <w:pPr>
        <w:numPr>
          <w:ilvl w:val="0"/>
          <w:numId w:val="1"/>
        </w:numPr>
        <w:spacing w:before="100" w:beforeAutospacing="1" w:after="240"/>
        <w:ind w:left="300"/>
        <w:rPr>
          <w:rFonts w:ascii="Calibri" w:hAnsi="Calibri"/>
          <w:color w:val="313131"/>
        </w:rPr>
      </w:pPr>
      <w:r w:rsidRPr="00633129">
        <w:rPr>
          <w:rFonts w:ascii="Calibri" w:hAnsi="Calibri"/>
          <w:b/>
          <w:bCs/>
          <w:color w:val="313131"/>
        </w:rPr>
        <w:t>1-in-5 </w:t>
      </w:r>
      <w:r w:rsidRPr="00633129">
        <w:rPr>
          <w:rFonts w:ascii="Calibri" w:hAnsi="Calibri"/>
          <w:color w:val="313131"/>
        </w:rPr>
        <w:t>LGBT</w:t>
      </w:r>
      <w:r>
        <w:rPr>
          <w:rFonts w:ascii="Calibri" w:hAnsi="Calibri"/>
          <w:color w:val="313131"/>
        </w:rPr>
        <w:t>+</w:t>
      </w:r>
      <w:r w:rsidRPr="00633129">
        <w:rPr>
          <w:rFonts w:ascii="Calibri" w:hAnsi="Calibri"/>
          <w:color w:val="313131"/>
        </w:rPr>
        <w:t xml:space="preserve"> workers report having been told or had coworkers imply that they should dress in a more feminine or masculine manner;</w:t>
      </w:r>
    </w:p>
    <w:p w14:paraId="2147443D" w14:textId="77777777" w:rsidR="009F168C" w:rsidRPr="00633129" w:rsidRDefault="009F168C" w:rsidP="009F168C">
      <w:pPr>
        <w:numPr>
          <w:ilvl w:val="0"/>
          <w:numId w:val="1"/>
        </w:numPr>
        <w:spacing w:before="100" w:beforeAutospacing="1" w:after="240"/>
        <w:ind w:left="300"/>
        <w:rPr>
          <w:rFonts w:ascii="Calibri" w:hAnsi="Calibri"/>
          <w:color w:val="313131"/>
        </w:rPr>
      </w:pPr>
      <w:r w:rsidRPr="00633129">
        <w:rPr>
          <w:rStyle w:val="Strong"/>
          <w:rFonts w:ascii="Calibri" w:hAnsi="Calibri"/>
          <w:color w:val="313131"/>
        </w:rPr>
        <w:t>53% </w:t>
      </w:r>
      <w:r w:rsidRPr="00633129">
        <w:rPr>
          <w:rFonts w:ascii="Calibri" w:hAnsi="Calibri"/>
          <w:color w:val="313131"/>
        </w:rPr>
        <w:t>of LGBT</w:t>
      </w:r>
      <w:r>
        <w:rPr>
          <w:rFonts w:ascii="Calibri" w:hAnsi="Calibri"/>
          <w:color w:val="313131"/>
        </w:rPr>
        <w:t>+</w:t>
      </w:r>
      <w:r w:rsidRPr="00633129">
        <w:rPr>
          <w:rFonts w:ascii="Calibri" w:hAnsi="Calibri"/>
          <w:color w:val="313131"/>
        </w:rPr>
        <w:t xml:space="preserve"> workers report hearing jokes about lesbian or gay people at least once in a while; </w:t>
      </w:r>
    </w:p>
    <w:p w14:paraId="4611A45D" w14:textId="77777777" w:rsidR="009F168C" w:rsidRPr="00633129" w:rsidRDefault="009F168C" w:rsidP="009F168C">
      <w:pPr>
        <w:numPr>
          <w:ilvl w:val="0"/>
          <w:numId w:val="1"/>
        </w:numPr>
        <w:spacing w:before="100" w:beforeAutospacing="1" w:after="240"/>
        <w:ind w:left="300"/>
        <w:rPr>
          <w:rFonts w:ascii="Calibri" w:hAnsi="Calibri"/>
          <w:color w:val="313131"/>
        </w:rPr>
      </w:pPr>
      <w:r w:rsidRPr="00633129">
        <w:rPr>
          <w:rStyle w:val="Strong"/>
          <w:rFonts w:ascii="Calibri" w:hAnsi="Calibri"/>
          <w:color w:val="313131"/>
        </w:rPr>
        <w:t>31% </w:t>
      </w:r>
      <w:r w:rsidRPr="00633129">
        <w:rPr>
          <w:rFonts w:ascii="Calibri" w:hAnsi="Calibri"/>
          <w:color w:val="313131"/>
        </w:rPr>
        <w:t>of LGBT</w:t>
      </w:r>
      <w:r>
        <w:rPr>
          <w:rFonts w:ascii="Calibri" w:hAnsi="Calibri"/>
          <w:color w:val="313131"/>
        </w:rPr>
        <w:t>+</w:t>
      </w:r>
      <w:r w:rsidRPr="00633129">
        <w:rPr>
          <w:rFonts w:ascii="Calibri" w:hAnsi="Calibri"/>
          <w:color w:val="313131"/>
        </w:rPr>
        <w:t xml:space="preserve"> workers say they have felt unhappy or depressed at work;</w:t>
      </w:r>
    </w:p>
    <w:p w14:paraId="2DDB5336" w14:textId="77777777" w:rsidR="009F168C" w:rsidRPr="00DB02BF" w:rsidRDefault="009F168C" w:rsidP="009F168C">
      <w:pPr>
        <w:numPr>
          <w:ilvl w:val="0"/>
          <w:numId w:val="1"/>
        </w:numPr>
        <w:spacing w:before="100" w:beforeAutospacing="1" w:after="240"/>
        <w:ind w:left="300"/>
        <w:rPr>
          <w:rFonts w:ascii="Calibri" w:hAnsi="Calibri"/>
          <w:color w:val="313131"/>
        </w:rPr>
      </w:pPr>
      <w:r w:rsidRPr="00633129">
        <w:rPr>
          <w:rFonts w:ascii="Calibri" w:hAnsi="Calibri"/>
          <w:color w:val="313131"/>
        </w:rPr>
        <w:t>The top reason LGBT</w:t>
      </w:r>
      <w:r>
        <w:rPr>
          <w:rFonts w:ascii="Calibri" w:hAnsi="Calibri"/>
          <w:color w:val="313131"/>
        </w:rPr>
        <w:t>+</w:t>
      </w:r>
      <w:r w:rsidRPr="00633129">
        <w:rPr>
          <w:rFonts w:ascii="Calibri" w:hAnsi="Calibri"/>
          <w:color w:val="313131"/>
        </w:rPr>
        <w:t xml:space="preserve"> workers don't report negative comments they hear about LGBTQ people to a supervisor or human resources: </w:t>
      </w:r>
      <w:r w:rsidRPr="00633129">
        <w:rPr>
          <w:rStyle w:val="Strong"/>
          <w:rFonts w:ascii="Calibri" w:hAnsi="Calibri"/>
          <w:color w:val="313131"/>
        </w:rPr>
        <w:t>They don't think anything would be done about it</w:t>
      </w:r>
      <w:r w:rsidRPr="00633129">
        <w:rPr>
          <w:rFonts w:ascii="Calibri" w:hAnsi="Calibri"/>
          <w:color w:val="313131"/>
        </w:rPr>
        <w:t> — and they don't want to hurt their relationships with coworkers.</w:t>
      </w:r>
    </w:p>
    <w:p w14:paraId="521406C6" w14:textId="77777777" w:rsidR="009F168C" w:rsidRPr="00633129" w:rsidRDefault="009F168C" w:rsidP="009F168C">
      <w:pPr>
        <w:rPr>
          <w:rFonts w:ascii="Calibri" w:hAnsi="Calibri"/>
          <w:b/>
        </w:rPr>
      </w:pPr>
      <w:r w:rsidRPr="00633129">
        <w:rPr>
          <w:rFonts w:ascii="Calibri" w:hAnsi="Calibri"/>
          <w:b/>
        </w:rPr>
        <w:t>What can employers do to address homophobia at work?</w:t>
      </w:r>
    </w:p>
    <w:p w14:paraId="6554B0B2" w14:textId="77777777" w:rsidR="009F168C" w:rsidRPr="00633129" w:rsidRDefault="009F168C" w:rsidP="009F168C">
      <w:pPr>
        <w:rPr>
          <w:rFonts w:ascii="Calibri" w:hAnsi="Calibri"/>
        </w:rPr>
      </w:pPr>
    </w:p>
    <w:p w14:paraId="7D0B838A" w14:textId="77777777" w:rsidR="009F168C" w:rsidRPr="00633129" w:rsidRDefault="009F168C" w:rsidP="009F168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633129">
        <w:rPr>
          <w:rFonts w:ascii="Calibri" w:hAnsi="Calibri"/>
        </w:rPr>
        <w:t>Revise policies and procedures manual to ensure policies are inclusive and zero tolerance policies are in place.</w:t>
      </w:r>
    </w:p>
    <w:p w14:paraId="3DC22E08" w14:textId="77777777" w:rsidR="009F168C" w:rsidRPr="00633129" w:rsidRDefault="009F168C" w:rsidP="009F168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633129">
        <w:rPr>
          <w:rFonts w:ascii="Calibri" w:hAnsi="Calibri"/>
        </w:rPr>
        <w:t>Conduct LGBT sensitivity trainings</w:t>
      </w:r>
    </w:p>
    <w:p w14:paraId="5D6CCE22" w14:textId="77777777" w:rsidR="009F168C" w:rsidRDefault="009F168C" w:rsidP="009F168C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633129">
        <w:rPr>
          <w:rFonts w:ascii="Calibri" w:hAnsi="Calibri"/>
        </w:rPr>
        <w:t>Ensure there is space for dialogue at all levels in the agency.</w:t>
      </w:r>
    </w:p>
    <w:p w14:paraId="322CD767" w14:textId="77777777" w:rsidR="009F168C" w:rsidRPr="00DB02BF" w:rsidRDefault="009F168C" w:rsidP="009F168C">
      <w:pPr>
        <w:rPr>
          <w:rFonts w:ascii="Calibri" w:hAnsi="Calibri"/>
        </w:rPr>
      </w:pPr>
    </w:p>
    <w:p w14:paraId="7D505737" w14:textId="77777777" w:rsidR="009F168C" w:rsidRPr="00DB02BF" w:rsidRDefault="009F168C" w:rsidP="009F168C">
      <w:pPr>
        <w:rPr>
          <w:rFonts w:ascii="Calibri" w:hAnsi="Calibri"/>
        </w:rPr>
      </w:pPr>
      <w:r>
        <w:rPr>
          <w:rFonts w:ascii="Calibri" w:hAnsi="Calibri"/>
        </w:rPr>
        <w:t>Note: N</w:t>
      </w:r>
      <w:r w:rsidRPr="00DB02BF">
        <w:rPr>
          <w:rFonts w:ascii="Calibri" w:hAnsi="Calibri"/>
        </w:rPr>
        <w:t xml:space="preserve">o </w:t>
      </w:r>
      <w:r>
        <w:rPr>
          <w:rFonts w:ascii="Calibri" w:hAnsi="Calibri"/>
        </w:rPr>
        <w:t>S</w:t>
      </w:r>
      <w:r w:rsidRPr="00DB02BF">
        <w:rPr>
          <w:rFonts w:ascii="Calibri" w:hAnsi="Calibri"/>
        </w:rPr>
        <w:t xml:space="preserve">outhern </w:t>
      </w:r>
      <w:r>
        <w:rPr>
          <w:rFonts w:ascii="Calibri" w:hAnsi="Calibri"/>
        </w:rPr>
        <w:t>St</w:t>
      </w:r>
      <w:r w:rsidRPr="00DB02BF">
        <w:rPr>
          <w:rFonts w:ascii="Calibri" w:hAnsi="Calibri"/>
        </w:rPr>
        <w:t xml:space="preserve">ates have </w:t>
      </w:r>
      <w:r>
        <w:rPr>
          <w:rFonts w:ascii="Calibri" w:hAnsi="Calibri"/>
        </w:rPr>
        <w:t>LGBT+</w:t>
      </w:r>
      <w:r w:rsidRPr="00DB02BF">
        <w:rPr>
          <w:rFonts w:ascii="Calibri" w:hAnsi="Calibri"/>
        </w:rPr>
        <w:t xml:space="preserve"> protection for employment, housing, and public accommodatio</w:t>
      </w:r>
      <w:r>
        <w:rPr>
          <w:rFonts w:ascii="Calibri" w:hAnsi="Calibri"/>
        </w:rPr>
        <w:t xml:space="preserve">ns. </w:t>
      </w:r>
    </w:p>
    <w:p w14:paraId="0E2EE028" w14:textId="77777777" w:rsidR="009F168C" w:rsidRPr="00633129" w:rsidRDefault="009F168C" w:rsidP="009F168C">
      <w:pPr>
        <w:rPr>
          <w:rFonts w:ascii="Calibri" w:hAnsi="Calibri"/>
        </w:rPr>
      </w:pPr>
    </w:p>
    <w:p w14:paraId="375A05B8" w14:textId="77777777" w:rsidR="009F168C" w:rsidRPr="00633129" w:rsidRDefault="009F168C" w:rsidP="009F168C">
      <w:pPr>
        <w:rPr>
          <w:rFonts w:ascii="Calibri" w:hAnsi="Calibri"/>
        </w:rPr>
      </w:pPr>
    </w:p>
    <w:p w14:paraId="139A3D9C" w14:textId="77777777" w:rsidR="009F168C" w:rsidRPr="00633129" w:rsidRDefault="00014842" w:rsidP="009F168C">
      <w:pPr>
        <w:rPr>
          <w:rFonts w:ascii="Calibri" w:hAnsi="Calibri"/>
        </w:rPr>
      </w:pPr>
      <w:hyperlink r:id="rId7" w:history="1">
        <w:r w:rsidR="009F168C" w:rsidRPr="00633129">
          <w:rPr>
            <w:rStyle w:val="Hyperlink"/>
            <w:rFonts w:ascii="Calibri" w:hAnsi="Calibri"/>
          </w:rPr>
          <w:t>https://www.hrc.org/resources/a-workplace-divided-understanding-the-climate-for-lgbtq-workers-nationwide</w:t>
        </w:r>
      </w:hyperlink>
    </w:p>
    <w:p w14:paraId="1F3A5461" w14:textId="77777777" w:rsidR="001D2A06" w:rsidRDefault="001D2A06">
      <w:bookmarkStart w:id="0" w:name="_GoBack"/>
      <w:bookmarkEnd w:id="0"/>
    </w:p>
    <w:sectPr w:rsidR="001D2A06" w:rsidSect="00875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E45"/>
    <w:multiLevelType w:val="multilevel"/>
    <w:tmpl w:val="54B4F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17125"/>
    <w:multiLevelType w:val="hybridMultilevel"/>
    <w:tmpl w:val="EBD27808"/>
    <w:lvl w:ilvl="0" w:tplc="58A2B63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8C"/>
    <w:rsid w:val="00014842"/>
    <w:rsid w:val="001D2A06"/>
    <w:rsid w:val="00875F67"/>
    <w:rsid w:val="009F168C"/>
    <w:rsid w:val="00B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1D7D1"/>
  <w15:chartTrackingRefBased/>
  <w15:docId w15:val="{95C662AC-E3F2-C14B-A22C-DC993A53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1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68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F168C"/>
    <w:rPr>
      <w:b/>
      <w:bCs/>
    </w:rPr>
  </w:style>
  <w:style w:type="character" w:customStyle="1" w:styleId="apple-converted-space">
    <w:name w:val="apple-converted-space"/>
    <w:basedOn w:val="DefaultParagraphFont"/>
    <w:rsid w:val="009F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rc.org/resources/a-workplace-divided-understanding-the-climate-for-lgbtq-workers-nationwi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rc.org/resources/degrees-of-equali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Rodriguez</dc:creator>
  <cp:keywords/>
  <dc:description/>
  <cp:lastModifiedBy>Leandro Rodriguez</cp:lastModifiedBy>
  <cp:revision>2</cp:revision>
  <dcterms:created xsi:type="dcterms:W3CDTF">2020-05-13T23:14:00Z</dcterms:created>
  <dcterms:modified xsi:type="dcterms:W3CDTF">2020-05-13T23:31:00Z</dcterms:modified>
</cp:coreProperties>
</file>